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D" w:rsidRPr="00617D0D" w:rsidRDefault="00F228A2" w:rsidP="00617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БИОЛОГИЯ</w:t>
      </w:r>
      <w:r w:rsidR="00617D0D" w:rsidRPr="00617D0D">
        <w:rPr>
          <w:rFonts w:ascii="TimesNewRomanPSMT" w:hAnsi="TimesNewRomanPSMT" w:cs="TimesNewRomanPSMT"/>
          <w:sz w:val="24"/>
          <w:szCs w:val="24"/>
        </w:rPr>
        <w:t>, 11 класс</w:t>
      </w:r>
    </w:p>
    <w:p w:rsidR="00617D0D" w:rsidRPr="00617D0D" w:rsidRDefault="00617D0D" w:rsidP="00617D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17D0D" w:rsidRPr="00617D0D" w:rsidRDefault="00617D0D" w:rsidP="00617D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17D0D" w:rsidRPr="0037538E" w:rsidRDefault="00617D0D" w:rsidP="00617D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="00B45F30" w:rsidRPr="00B935F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по БИОЛОГИИ</w:t>
      </w:r>
    </w:p>
    <w:p w:rsidR="00617D0D" w:rsidRPr="0037538E" w:rsidRDefault="00617D0D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КИМ ЕГЭ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Определение уровня биологической подготовки выпускников средней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(полной) общеобразовательной школы в целях отбора для поступления в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высшие учебные заведения.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биологии признаются общеобразовательными учреждениями среднего профессионального образования и образовательными учреждениями высшего профессионального образования и засчитываются при поступлении в вузы.</w:t>
      </w:r>
    </w:p>
    <w:p w:rsidR="00617D0D" w:rsidRPr="00B45F30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Экзамен по биологии ориентирован как на профильный, так и на базовый уровень государственного стандарта среднего (полного) общего образования по биологии</w:t>
      </w:r>
      <w:r w:rsidR="00C6757F">
        <w:rPr>
          <w:rFonts w:ascii="TimesNewRomanPSMT" w:hAnsi="TimesNewRomanPSMT" w:cs="TimesNewRomanPSMT"/>
          <w:sz w:val="24"/>
          <w:szCs w:val="24"/>
        </w:rPr>
        <w:t>.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611C0" w:rsidRPr="00B45F30" w:rsidRDefault="007611C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Основу разработки КИМ ЕГЭ составляет инвариантное ядро содержания биологического образования, которое находит отражение в стандарте базового и профильного уровня, различных учебных программах по биологии, рекомендованных Мин</w:t>
      </w:r>
      <w:r w:rsidR="007611C0">
        <w:rPr>
          <w:rFonts w:ascii="TimesNewRomanPSMT" w:hAnsi="TimesNewRomanPSMT" w:cs="TimesNewRomanPSMT"/>
          <w:sz w:val="24"/>
          <w:szCs w:val="24"/>
        </w:rPr>
        <w:t>истерством просвещения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для использования в общеобразовательных учреждениях.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проверяют усвоение школьниками знаний и умений основных разделов курса биологии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«Растения», «Бактерии. Грибы. Лишайники», «Животные», «Человек и его здоровье», «Общая биология». Это позволяет охватить проверкой основное содержание курса, обеспечить </w:t>
      </w:r>
      <w:proofErr w:type="spellStart"/>
      <w:r w:rsidRPr="00617D0D">
        <w:rPr>
          <w:rFonts w:ascii="TimesNewRomanPSMT" w:hAnsi="TimesNewRomanPSMT" w:cs="TimesNewRomanPSMT"/>
          <w:sz w:val="24"/>
          <w:szCs w:val="24"/>
        </w:rPr>
        <w:t>валидность</w:t>
      </w:r>
      <w:proofErr w:type="spellEnd"/>
      <w:r w:rsidRPr="00617D0D">
        <w:rPr>
          <w:rFonts w:ascii="TimesNewRomanPSMT" w:hAnsi="TimesNewRomanPSMT" w:cs="TimesNewRomanPSMT"/>
          <w:sz w:val="24"/>
          <w:szCs w:val="24"/>
        </w:rPr>
        <w:t xml:space="preserve"> контрольных измерительных материалов. Содержание КИМ ЕГЭ не выходит за пределы курса биологии средней школы и не зависит от того, по какой программе и по какому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учебнику ведется преподавание в школе.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В экзаменационной работе преобладают задания по разделу «Общая биология», поскольку в нем интегрируются и обобщаются фактические знания, полученные в основной школе, рассматриваются общебиологические закономерности, проявляющиеся на разных уровнях организации живой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природы. К их числу следует отнести: клеточную, хромосомную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эволюционную теории; законы наследственности и изменчивости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экологические закономерности развития биосферы.</w:t>
      </w:r>
    </w:p>
    <w:p w:rsidR="00FF619A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Задания, контролирующие степень овладения знаниями и умениями,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охватывают наиболее существенные вопросы содержания курса биологии и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проверяют </w:t>
      </w:r>
      <w:proofErr w:type="spellStart"/>
      <w:r w:rsidRPr="00617D0D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617D0D">
        <w:rPr>
          <w:rFonts w:ascii="TimesNewRomanPSMT" w:hAnsi="TimesNewRomanPSMT" w:cs="TimesNewRomanPSMT"/>
          <w:sz w:val="24"/>
          <w:szCs w:val="24"/>
        </w:rPr>
        <w:t xml:space="preserve"> у школьников научного мировоззрения и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биологическую компетентность.</w:t>
      </w:r>
    </w:p>
    <w:p w:rsidR="007611C0" w:rsidRPr="007611C0" w:rsidRDefault="007611C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37538E" w:rsidRPr="0037538E" w:rsidRDefault="0037538E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7538E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КИМ ЕГЭ</w:t>
      </w:r>
    </w:p>
    <w:p w:rsidR="0037538E" w:rsidRPr="0037538E" w:rsidRDefault="0037538E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Экзаменационная работа состоит из трех частей.</w:t>
      </w:r>
    </w:p>
    <w:p w:rsidR="0037538E" w:rsidRPr="0037538E" w:rsidRDefault="0037538E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Часть 1 (А) содержит 36 заданий с выбором одного верного ответа из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четырех, из них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26 – базового и 10 – повышенного уровня.</w:t>
      </w:r>
    </w:p>
    <w:p w:rsidR="0037538E" w:rsidRPr="0037538E" w:rsidRDefault="0037538E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Часть 2 (В) включает 8 заданий повышенного уровня: 3 – с выбором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нескольких верных ответов из шести; 4 – на соответствие между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биологическими объектами</w:t>
      </w:r>
      <w:r w:rsidR="00D942A0">
        <w:rPr>
          <w:rFonts w:ascii="TimesNewRomanPSMT" w:hAnsi="TimesNewRomanPSMT" w:cs="TimesNewRomanPSMT"/>
          <w:sz w:val="24"/>
          <w:szCs w:val="24"/>
        </w:rPr>
        <w:t>,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процессами и явлениями; 1 – на определение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последовательности явлений и процессов.</w:t>
      </w:r>
    </w:p>
    <w:p w:rsidR="00617D0D" w:rsidRPr="00C6757F" w:rsidRDefault="0037538E" w:rsidP="00761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Часть 3 (С) включает 6 заданий со свободным развернутым ответом: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1 – повышенного и 5 – высокого уровня.</w:t>
      </w:r>
    </w:p>
    <w:p w:rsidR="00D942A0" w:rsidRPr="007611C0" w:rsidRDefault="00D942A0" w:rsidP="00D942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942A0" w:rsidRPr="00D942A0" w:rsidRDefault="00D942A0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по содержанию, видам умений</w:t>
      </w:r>
      <w:r w:rsidR="007611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и способам деятельности</w:t>
      </w:r>
    </w:p>
    <w:p w:rsidR="00D942A0" w:rsidRPr="00D942A0" w:rsidRDefault="00D942A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Экзаменационная работа включает 7 содержательных блоков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представленных в кодификаторе. Содержание этих блоков направлено на проверку знания </w:t>
      </w:r>
      <w:proofErr w:type="gramStart"/>
      <w:r w:rsidRPr="00D942A0">
        <w:rPr>
          <w:rFonts w:ascii="TimesNewRomanPSMT" w:hAnsi="TimesNewRomanPSMT" w:cs="TimesNewRomanPSMT"/>
          <w:sz w:val="24"/>
          <w:szCs w:val="24"/>
        </w:rPr>
        <w:t>экзаменуемым</w:t>
      </w:r>
      <w:proofErr w:type="gramEnd"/>
      <w:r w:rsidRPr="00D942A0">
        <w:rPr>
          <w:rFonts w:ascii="TimesNewRomanPSMT" w:hAnsi="TimesNewRomanPSMT" w:cs="TimesNewRomanPSMT"/>
          <w:sz w:val="24"/>
          <w:szCs w:val="24"/>
        </w:rPr>
        <w:t xml:space="preserve"> основных положений биологических законов, теорий, закономерностей, правил, гипотез; строения и признаков биологических объектов; сущности биологических процессов и явлений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особенностей строения и жизнедеятельности организма человека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современной биологической терминологии и символики.</w:t>
      </w:r>
    </w:p>
    <w:p w:rsidR="00D942A0" w:rsidRDefault="00D942A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 xml:space="preserve">В экзаменационной работе контролируется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D942A0">
        <w:rPr>
          <w:rFonts w:ascii="TimesNewRomanPSMT" w:hAnsi="TimesNewRomanPSMT" w:cs="TimesNewRomanPSMT"/>
          <w:sz w:val="24"/>
          <w:szCs w:val="24"/>
        </w:rPr>
        <w:t xml:space="preserve"> у школьников различных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общеучебных</w:t>
      </w:r>
      <w:proofErr w:type="spellEnd"/>
      <w:r w:rsidRPr="00D942A0">
        <w:rPr>
          <w:rFonts w:ascii="TimesNewRomanPSMT" w:hAnsi="TimesNewRomanPSMT" w:cs="TimesNewRomanPSMT"/>
          <w:sz w:val="24"/>
          <w:szCs w:val="24"/>
        </w:rPr>
        <w:t xml:space="preserve"> умений: использовать биологическую терминологию; узнавать объекты живой природы; обосновывать процессы и явления; устанавливать причинно-</w:t>
      </w:r>
      <w:r w:rsidRPr="00D942A0">
        <w:rPr>
          <w:rFonts w:ascii="TimesNewRomanPSMT" w:hAnsi="TimesNewRomanPSMT" w:cs="TimesNewRomanPSMT"/>
          <w:sz w:val="24"/>
          <w:szCs w:val="24"/>
        </w:rPr>
        <w:lastRenderedPageBreak/>
        <w:t>следственные связи; проводить анализ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обобщение, формулировать выводы; решать биологические задачи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использовать теоретические знания в практической деятельности.</w:t>
      </w:r>
    </w:p>
    <w:p w:rsidR="007611C0" w:rsidRPr="007611C0" w:rsidRDefault="007611C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Первый блок «Биология как наука. Методы научного познания»</w:t>
      </w: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включает материал о достижениях биологии; методах исследования; роли ученых в познании окружающего мира; об общих признаках биологических систем; основных уровнях организации живой природы; о роли биологических теорий, идей, гипотез в формировании современной естественнонаучной картины мира.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Второй блок «Клетка как биологическая система» </w:t>
      </w:r>
      <w:r w:rsidRPr="00D942A0">
        <w:rPr>
          <w:rFonts w:ascii="TimesNewRomanPSMT" w:hAnsi="TimesNewRomanPSMT" w:cs="TimesNewRomanPSMT"/>
          <w:sz w:val="24"/>
          <w:szCs w:val="24"/>
        </w:rPr>
        <w:t>содержит задания, проверяющие знания о строении и функциях клетки, ее химической организации, гене и генетическом коде, метаболизме, многообразии клеток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их делении; умения устанавливать взаимосвязь строения и функций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органоидов клетки, распознавать и сравнивать клетки разных организмов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процессы, протекающие в них.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proofErr w:type="gramStart"/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Третий блок «Организм как биологическая система» </w:t>
      </w:r>
      <w:r w:rsidRPr="00D942A0">
        <w:rPr>
          <w:rFonts w:ascii="TimesNewRomanPSMT" w:hAnsi="TimesNewRomanPSMT" w:cs="TimesNewRomanPSMT"/>
          <w:sz w:val="24"/>
          <w:szCs w:val="24"/>
        </w:rPr>
        <w:t>контролирует усвоение знаний о вирусах; об организменном уровне организации жизни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присущих ему закономерностях; о вредном влиянии мутагенов, алкоголя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наркотиков, никотина на генетический аппарат клетки; защите среды от загрязнения мутагенами; наследственных болезнях человека, их причинах и профилактике; селекции организмов и биотехнологии; выявляет уровень овладения умениями сравнивать биологические объекты, процессы, явления</w:t>
      </w:r>
      <w:r>
        <w:rPr>
          <w:rFonts w:ascii="TimesNewRomanPSMT" w:hAnsi="TimesNewRomanPSMT" w:cs="TimesNewRomanPSMT"/>
          <w:sz w:val="24"/>
          <w:szCs w:val="24"/>
        </w:rPr>
        <w:t>;</w:t>
      </w:r>
      <w:proofErr w:type="gramEnd"/>
      <w:r w:rsidRPr="00D942A0">
        <w:rPr>
          <w:rFonts w:ascii="TimesNewRomanPSMT" w:hAnsi="TimesNewRomanPSMT" w:cs="TimesNewRomanPSMT"/>
          <w:sz w:val="24"/>
          <w:szCs w:val="24"/>
        </w:rPr>
        <w:t xml:space="preserve"> применять знания биологической терминологии и символики при решении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задач по генетике.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 xml:space="preserve">      В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четвертом блоке «Система и многообразие органического мира»</w:t>
      </w: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проверяются знания о многообразии, строении, жизнедеятельности и размножении организмов различных царств живой природы; умения сравнивать организмы, характеризовать и определять их принадлежность к определенному систематическому таксону, устанавливать причинно-следственные связи между строением и функцией органов и систем органов организмов разных царств, взаимосвязи организмов и среды обитания.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Пятый блок «Организм человека и его здоровье» </w:t>
      </w:r>
      <w:r w:rsidR="001005FB">
        <w:rPr>
          <w:rFonts w:ascii="TimesNewRomanPSMT" w:hAnsi="TimesNewRomanPSMT" w:cs="TimesNewRomanPSMT"/>
          <w:sz w:val="24"/>
          <w:szCs w:val="24"/>
        </w:rPr>
        <w:t>выявляет уровень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усвоения системы знаний о строении и жизнедеятель</w:t>
      </w:r>
      <w:r w:rsidR="001005FB">
        <w:rPr>
          <w:rFonts w:ascii="TimesNewRomanPSMT" w:hAnsi="TimesNewRomanPSMT" w:cs="TimesNewRomanPSMT"/>
          <w:sz w:val="24"/>
          <w:szCs w:val="24"/>
        </w:rPr>
        <w:t>ности организма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человека, лежащих в основе формирова</w:t>
      </w:r>
      <w:r w:rsidR="001005FB">
        <w:rPr>
          <w:rFonts w:ascii="TimesNewRomanPSMT" w:hAnsi="TimesNewRomanPSMT" w:cs="TimesNewRomanPSMT"/>
          <w:sz w:val="24"/>
          <w:szCs w:val="24"/>
        </w:rPr>
        <w:t>ния гигиенических норм и правил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здорового образа жизни, профилактики</w:t>
      </w:r>
      <w:r w:rsidR="001005FB">
        <w:rPr>
          <w:rFonts w:ascii="TimesNewRomanPSMT" w:hAnsi="TimesNewRomanPSMT" w:cs="TimesNewRomanPSMT"/>
          <w:sz w:val="24"/>
          <w:szCs w:val="24"/>
        </w:rPr>
        <w:t xml:space="preserve"> травм и заболеваний; овладения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умениями обосновывать взаимосвязь орг</w:t>
      </w:r>
      <w:r w:rsidR="001005FB">
        <w:rPr>
          <w:rFonts w:ascii="TimesNewRomanPSMT" w:hAnsi="TimesNewRomanPSMT" w:cs="TimesNewRomanPSMT"/>
          <w:sz w:val="24"/>
          <w:szCs w:val="24"/>
        </w:rPr>
        <w:t>анов и систем органов человека,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особенности, обусловленные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прямохожд</w:t>
      </w:r>
      <w:r w:rsidR="001005FB">
        <w:rPr>
          <w:rFonts w:ascii="TimesNewRomanPSMT" w:hAnsi="TimesNewRomanPSMT" w:cs="TimesNewRomanPSMT"/>
          <w:sz w:val="24"/>
          <w:szCs w:val="24"/>
        </w:rPr>
        <w:t>ением</w:t>
      </w:r>
      <w:proofErr w:type="spellEnd"/>
      <w:r w:rsidR="001005FB">
        <w:rPr>
          <w:rFonts w:ascii="TimesNewRomanPSMT" w:hAnsi="TimesNewRomanPSMT" w:cs="TimesNewRomanPSMT"/>
          <w:sz w:val="24"/>
          <w:szCs w:val="24"/>
        </w:rPr>
        <w:t xml:space="preserve"> и трудовой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1005FB">
        <w:rPr>
          <w:rFonts w:ascii="TimesNewRomanPSMT" w:hAnsi="TimesNewRomanPSMT" w:cs="TimesNewRomanPSMT"/>
          <w:sz w:val="24"/>
          <w:szCs w:val="24"/>
        </w:rPr>
        <w:t>деятельностью;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делать вывод о роли нейро</w:t>
      </w:r>
      <w:r w:rsidR="001005FB">
        <w:rPr>
          <w:rFonts w:ascii="TimesNewRomanPSMT" w:hAnsi="TimesNewRomanPSMT" w:cs="TimesNewRomanPSMT"/>
          <w:sz w:val="24"/>
          <w:szCs w:val="24"/>
        </w:rPr>
        <w:t>гуморальной регуляции процессов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жизнедеятельности и особенностях высшей нервной деятельности человека.</w:t>
      </w:r>
    </w:p>
    <w:p w:rsidR="007611C0" w:rsidRPr="007611C0" w:rsidRDefault="007611C0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Pr="00D942A0">
        <w:rPr>
          <w:rFonts w:ascii="TimesNewRomanPSMT" w:hAnsi="TimesNewRomanPSMT" w:cs="TimesNewRomanPSMT"/>
          <w:sz w:val="24"/>
          <w:szCs w:val="24"/>
        </w:rPr>
        <w:t xml:space="preserve">В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шестой блок «Эволюция живой природы» </w:t>
      </w:r>
      <w:r w:rsidR="001005FB">
        <w:rPr>
          <w:rFonts w:ascii="TimesNewRomanPSMT" w:hAnsi="TimesNewRomanPSMT" w:cs="TimesNewRomanPSMT"/>
          <w:sz w:val="24"/>
          <w:szCs w:val="24"/>
        </w:rPr>
        <w:t>включены задания,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направленные на контроль знаний о виде и</w:t>
      </w:r>
      <w:r w:rsidR="001005FB">
        <w:rPr>
          <w:rFonts w:ascii="TimesNewRomanPSMT" w:hAnsi="TimesNewRomanPSMT" w:cs="TimesNewRomanPSMT"/>
          <w:sz w:val="24"/>
          <w:szCs w:val="24"/>
        </w:rPr>
        <w:t xml:space="preserve"> его структуре, движущих силах,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направлениях и результатах эвол</w:t>
      </w:r>
      <w:r w:rsidR="001005FB">
        <w:rPr>
          <w:rFonts w:ascii="TimesNewRomanPSMT" w:hAnsi="TimesNewRomanPSMT" w:cs="TimesNewRomanPSMT"/>
          <w:sz w:val="24"/>
          <w:szCs w:val="24"/>
        </w:rPr>
        <w:t>юции органического мира, этапах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антропогенеза, биосоциальной природе ч</w:t>
      </w:r>
      <w:r w:rsidR="001005FB">
        <w:rPr>
          <w:rFonts w:ascii="TimesNewRomanPSMT" w:hAnsi="TimesNewRomanPSMT" w:cs="TimesNewRomanPSMT"/>
          <w:sz w:val="24"/>
          <w:szCs w:val="24"/>
        </w:rPr>
        <w:t>еловека; умений характеризовать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критерии вида, причины и этапы эволюции</w:t>
      </w:r>
      <w:r w:rsidR="001005FB">
        <w:rPr>
          <w:rFonts w:ascii="TimesNewRomanPSMT" w:hAnsi="TimesNewRomanPSMT" w:cs="TimesNewRomanPSMT"/>
          <w:sz w:val="24"/>
          <w:szCs w:val="24"/>
        </w:rPr>
        <w:t>, объяснять основные ароморфозы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в эволюции растительного и животного мира, устанавливать причины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многообразия видов и приспособленности организмов к среде обитания.</w:t>
      </w:r>
      <w:proofErr w:type="gramEnd"/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005FB"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1005FB"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Седьмой блок «Экосистемы и присущие им закономерности»</w:t>
      </w: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составляют задания, направленные на проверку знаний об экологических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закономерностях, о цепях питания, круговороте веществ в биосфере; умений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устанавливать взаимосвязи организмов, человека и окружающей среды;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объяснять причины устойчивости,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саморегуляции</w:t>
      </w:r>
      <w:proofErr w:type="spellEnd"/>
      <w:r w:rsidRPr="00D942A0">
        <w:rPr>
          <w:rFonts w:ascii="TimesNewRomanPSMT" w:hAnsi="TimesNewRomanPSMT" w:cs="TimesNewRomanPSMT"/>
          <w:sz w:val="24"/>
          <w:szCs w:val="24"/>
        </w:rPr>
        <w:t>, саморазвития и смены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экосистем, необходимость сохранения многообразия видов, защиты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окружающей среды как основы устойчивого развития биосферы.</w:t>
      </w:r>
    </w:p>
    <w:p w:rsidR="00D942A0" w:rsidRPr="001005FB" w:rsidRDefault="00D942A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В экзаменационной работе, кроме т</w:t>
      </w:r>
      <w:r w:rsidR="001005FB">
        <w:rPr>
          <w:rFonts w:ascii="TimesNewRomanPSMT" w:hAnsi="TimesNewRomanPSMT" w:cs="TimesNewRomanPSMT"/>
          <w:sz w:val="24"/>
          <w:szCs w:val="24"/>
        </w:rPr>
        <w:t>ого, предусматривается проверка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>различных видов умений и способов де</w:t>
      </w:r>
      <w:r w:rsidR="001005FB">
        <w:rPr>
          <w:rFonts w:ascii="TimesNewRomanPSMT" w:hAnsi="TimesNewRomanPSMT" w:cs="TimesNewRomanPSMT"/>
          <w:sz w:val="24"/>
          <w:szCs w:val="24"/>
        </w:rPr>
        <w:t>йствий: объяснять биологические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процессы и явления; устанавливать взаимосвязи; решать </w:t>
      </w:r>
      <w:r w:rsidR="001005FB">
        <w:rPr>
          <w:rFonts w:ascii="TimesNewRomanPSMT" w:hAnsi="TimesNewRomanPSMT" w:cs="TimesNewRomanPSMT"/>
          <w:sz w:val="24"/>
          <w:szCs w:val="24"/>
        </w:rPr>
        <w:t>биологические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>задачи; распознавать, определять, ср</w:t>
      </w:r>
      <w:r w:rsidR="001005FB">
        <w:rPr>
          <w:rFonts w:ascii="TimesNewRomanPSMT" w:hAnsi="TimesNewRomanPSMT" w:cs="TimesNewRomanPSMT"/>
          <w:sz w:val="24"/>
          <w:szCs w:val="24"/>
        </w:rPr>
        <w:t>авнивать биологические объекты,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процессы и явления; анализировать и оценивать </w:t>
      </w:r>
      <w:proofErr w:type="spellStart"/>
      <w:r w:rsidRPr="001005FB">
        <w:rPr>
          <w:rFonts w:ascii="TimesNewRomanPSMT" w:hAnsi="TimesNewRomanPSMT" w:cs="TimesNewRomanPSMT"/>
          <w:sz w:val="24"/>
          <w:szCs w:val="24"/>
        </w:rPr>
        <w:t>биологичинформацию</w:t>
      </w:r>
      <w:proofErr w:type="spellEnd"/>
      <w:r w:rsidRPr="001005FB">
        <w:rPr>
          <w:rFonts w:ascii="TimesNewRomanPSMT" w:hAnsi="TimesNewRomanPSMT" w:cs="TimesNewRomanPSMT"/>
          <w:sz w:val="24"/>
          <w:szCs w:val="24"/>
        </w:rPr>
        <w:t>; делать выводы; использоват</w:t>
      </w:r>
      <w:r w:rsidR="001005FB">
        <w:rPr>
          <w:rFonts w:ascii="TimesNewRomanPSMT" w:hAnsi="TimesNewRomanPSMT" w:cs="TimesNewRomanPSMT"/>
          <w:sz w:val="24"/>
          <w:szCs w:val="24"/>
        </w:rPr>
        <w:t>ь приобретенные знания и умения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1005FB">
        <w:rPr>
          <w:rFonts w:ascii="TimesNewRomanPSMT" w:hAnsi="TimesNewRomanPSMT" w:cs="TimesNewRomanPSMT"/>
          <w:sz w:val="24"/>
          <w:szCs w:val="24"/>
        </w:rPr>
        <w:t>в практической деятельности и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>повседневной жизни.</w:t>
      </w:r>
    </w:p>
    <w:p w:rsidR="00D942A0" w:rsidRPr="00C6757F" w:rsidRDefault="001005FB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05FB"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>Варианты КИМ разрабатываются н</w:t>
      </w:r>
      <w:r>
        <w:rPr>
          <w:rFonts w:ascii="TimesNewRomanPSMT" w:hAnsi="TimesNewRomanPSMT" w:cs="TimesNewRomanPSMT"/>
          <w:sz w:val="24"/>
          <w:szCs w:val="24"/>
        </w:rPr>
        <w:t>а основе кодификатора элементов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 xml:space="preserve">содержания и требований </w:t>
      </w:r>
      <w:r>
        <w:rPr>
          <w:rFonts w:ascii="TimesNewRomanPSMT" w:hAnsi="TimesNewRomanPSMT" w:cs="TimesNewRomanPSMT"/>
          <w:sz w:val="24"/>
          <w:szCs w:val="24"/>
        </w:rPr>
        <w:t>к уровню подготовки выпускников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>общеобразовательных учреждений для ед</w:t>
      </w:r>
      <w:r>
        <w:rPr>
          <w:rFonts w:ascii="TimesNewRomanPSMT" w:hAnsi="TimesNewRomanPSMT" w:cs="TimesNewRomanPSMT"/>
          <w:sz w:val="24"/>
          <w:szCs w:val="24"/>
        </w:rPr>
        <w:t>иного государственного экзамена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</w:t>
      </w:r>
      <w:r w:rsidRPr="001005FB">
        <w:rPr>
          <w:rFonts w:ascii="TimesNewRomanPSMT" w:hAnsi="TimesNewRomanPSMT" w:cs="TimesNewRomanPSMT"/>
          <w:sz w:val="24"/>
          <w:szCs w:val="24"/>
        </w:rPr>
        <w:t>3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 xml:space="preserve"> года по биологии (см. кодификатор).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005FB" w:rsidRPr="007611C0" w:rsidRDefault="001005FB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1005FB" w:rsidRPr="001005FB" w:rsidRDefault="001005FB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Распределение заданий КИМ по уровню сложности</w:t>
      </w:r>
    </w:p>
    <w:p w:rsidR="001005FB" w:rsidRPr="001005FB" w:rsidRDefault="001005FB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5FB">
        <w:rPr>
          <w:rFonts w:ascii="TimesNewRomanPSMT" w:hAnsi="TimesNewRomanPSMT" w:cs="TimesNewRomanPSMT"/>
          <w:sz w:val="24"/>
          <w:szCs w:val="24"/>
        </w:rPr>
        <w:t xml:space="preserve">Экзаменационная работа по биологии предусматривает проверку содержания биологического образования и различных видов умений и способов деятельности учащихся на разных уровнях сложности </w:t>
      </w:r>
      <w:r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>(таблица).</w:t>
      </w:r>
    </w:p>
    <w:p w:rsidR="001005FB" w:rsidRPr="00B45F30" w:rsidRDefault="001005FB" w:rsidP="007611C0">
      <w:pPr>
        <w:autoSpaceDE w:val="0"/>
        <w:autoSpaceDN w:val="0"/>
        <w:adjustRightInd w:val="0"/>
        <w:spacing w:after="0" w:line="240" w:lineRule="auto"/>
        <w:jc w:val="right"/>
        <w:rPr>
          <w:rFonts w:cs="TimesNewRomanPS-ItalicMT"/>
          <w:i/>
          <w:iCs/>
          <w:sz w:val="24"/>
          <w:szCs w:val="24"/>
        </w:rPr>
      </w:pPr>
      <w:r w:rsidRPr="001005FB">
        <w:rPr>
          <w:rFonts w:cs="TimesNewRomanPS-ItalicMT"/>
          <w:i/>
          <w:iCs/>
          <w:sz w:val="24"/>
          <w:szCs w:val="24"/>
        </w:rPr>
        <w:t xml:space="preserve">  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Таблица</w:t>
      </w:r>
      <w:r w:rsidRPr="00B45F30">
        <w:rPr>
          <w:rFonts w:cs="TimesNewRomanPS-ItalicMT"/>
          <w:i/>
          <w:iCs/>
          <w:sz w:val="24"/>
          <w:szCs w:val="24"/>
        </w:rPr>
        <w:t xml:space="preserve">        </w:t>
      </w:r>
    </w:p>
    <w:p w:rsidR="001005FB" w:rsidRPr="00B45F30" w:rsidRDefault="001005FB" w:rsidP="001005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6"/>
        <w:gridCol w:w="1419"/>
        <w:gridCol w:w="1275"/>
        <w:gridCol w:w="2092"/>
      </w:tblGrid>
      <w:tr w:rsidR="00880707" w:rsidTr="007A0D7C">
        <w:tc>
          <w:tcPr>
            <w:tcW w:w="1951" w:type="dxa"/>
            <w:vMerge w:val="restart"/>
          </w:tcPr>
          <w:p w:rsidR="00880707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5528" w:type="dxa"/>
            <w:gridSpan w:val="4"/>
          </w:tcPr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2092" w:type="dxa"/>
            <w:vMerge w:val="restart"/>
          </w:tcPr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Интервал выполнения заданий</w:t>
            </w:r>
          </w:p>
        </w:tc>
      </w:tr>
      <w:tr w:rsidR="00880707" w:rsidTr="007A0D7C">
        <w:trPr>
          <w:trHeight w:val="562"/>
        </w:trPr>
        <w:tc>
          <w:tcPr>
            <w:tcW w:w="1951" w:type="dxa"/>
            <w:vMerge/>
          </w:tcPr>
          <w:p w:rsid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2092" w:type="dxa"/>
            <w:vMerge/>
          </w:tcPr>
          <w:p w:rsid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60%-90%</w:t>
            </w: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30%-60%</w:t>
            </w: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5%-30%</w:t>
            </w: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1005FB" w:rsidRDefault="001005FB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301C22" w:rsidRPr="007611C0" w:rsidRDefault="00301C22" w:rsidP="00301C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01C22" w:rsidRPr="00301C22" w:rsidRDefault="00301C22" w:rsidP="0085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01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базовом уровне </w:t>
      </w:r>
      <w:r w:rsidRPr="00301C22">
        <w:rPr>
          <w:rFonts w:ascii="TimesNewRomanPSMT" w:hAnsi="TimesNewRomanPSMT" w:cs="TimesNewRomanPSMT"/>
          <w:sz w:val="24"/>
          <w:szCs w:val="24"/>
        </w:rPr>
        <w:t>проверяются наиболее существенные элементы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содержания курса биологии основной и средней (полной) школы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01C22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301C22">
        <w:rPr>
          <w:rFonts w:ascii="TimesNewRomanPSMT" w:hAnsi="TimesNewRomanPSMT" w:cs="TimesNewRomanPSMT"/>
          <w:sz w:val="24"/>
          <w:szCs w:val="24"/>
        </w:rPr>
        <w:t xml:space="preserve"> у школьников научного мировоззрения и биологической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компетентности: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301C22">
        <w:rPr>
          <w:rFonts w:ascii="TimesNewRomanPSMT" w:hAnsi="TimesNewRomanPSMT" w:cs="TimesNewRomanPSMT"/>
          <w:sz w:val="24"/>
          <w:szCs w:val="24"/>
        </w:rPr>
        <w:t>- владение биологической терминологией и символикой;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- знание основных методов изучения живой природы, наиболее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важных признаков биологических объектов, особенностей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организма человека, гигиенических норм и правил здорового образа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жизни, экологических основ охраны окружающей среды;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- понимание основных положений биологических теорий, законов,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правил, гипотез, закономерностей, сущности биологических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процессов и явлений;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- умение распознавать биологические объекты по их описанию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рисункам, решать простейшие биологические задачи, использовать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биологические знания в практической деятельности.</w:t>
      </w:r>
    </w:p>
    <w:p w:rsidR="00301C22" w:rsidRDefault="007A0D7C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301C22">
        <w:rPr>
          <w:rFonts w:ascii="TimesNewRomanPSMT" w:hAnsi="TimesNewRomanPSMT" w:cs="TimesNewRomanPSMT"/>
          <w:sz w:val="24"/>
          <w:szCs w:val="24"/>
        </w:rPr>
        <w:t xml:space="preserve"> </w:t>
      </w:r>
      <w:r w:rsidR="00301C22" w:rsidRPr="00301C22"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базового уровня являются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1C22" w:rsidRPr="00301C22">
        <w:rPr>
          <w:rFonts w:ascii="TimesNewRomanPSMT" w:hAnsi="TimesNewRomanPSMT" w:cs="TimesNewRomanPSMT"/>
          <w:sz w:val="24"/>
          <w:szCs w:val="24"/>
        </w:rPr>
        <w:t>статистические характеристики выполнения каждого задания и мера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1C22" w:rsidRPr="00301C22">
        <w:rPr>
          <w:rFonts w:ascii="TimesNewRomanPSMT" w:hAnsi="TimesNewRomanPSMT" w:cs="TimesNewRomanPSMT"/>
          <w:sz w:val="24"/>
          <w:szCs w:val="24"/>
        </w:rPr>
        <w:t>трудности (более 65%).</w:t>
      </w:r>
    </w:p>
    <w:p w:rsidR="0085055B" w:rsidRPr="0085055B" w:rsidRDefault="0085055B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повышенном уровне </w:t>
      </w:r>
      <w:r w:rsidRPr="00E03F80">
        <w:rPr>
          <w:rFonts w:ascii="TimesNewRomanPSMT" w:hAnsi="TimesNewRomanPSMT" w:cs="TimesNewRomanPSMT"/>
          <w:sz w:val="24"/>
          <w:szCs w:val="24"/>
        </w:rPr>
        <w:t>проверяется овладение учащимися более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сложными и разнообразными видами учебной деятельности: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знание сущности биологических процессов, явлений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3F80">
        <w:rPr>
          <w:rFonts w:ascii="TimesNewRomanPSMT" w:hAnsi="TimesNewRomanPSMT" w:cs="TimesNewRomanPSMT"/>
          <w:sz w:val="24"/>
          <w:szCs w:val="24"/>
        </w:rPr>
        <w:t>общебиологических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закономерностей;</w:t>
      </w:r>
    </w:p>
    <w:p w:rsidR="007A0D7C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умения определять, сравнивать, классифицировать, объяснять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биологические объекты и процессы;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умения устанавливать взаимосвязи организмов, процессов, явлений</w:t>
      </w:r>
      <w:r>
        <w:rPr>
          <w:rFonts w:ascii="TimesNewRomanPSMT" w:hAnsi="TimesNewRomanPSMT" w:cs="TimesNewRomanPSMT"/>
          <w:sz w:val="24"/>
          <w:szCs w:val="24"/>
        </w:rPr>
        <w:t xml:space="preserve">; </w:t>
      </w:r>
      <w:r w:rsidRPr="00E03F80">
        <w:rPr>
          <w:rFonts w:ascii="TimesNewRomanPSMT" w:hAnsi="TimesNewRomanPSMT" w:cs="TimesNewRomanPSMT"/>
          <w:sz w:val="24"/>
          <w:szCs w:val="24"/>
        </w:rPr>
        <w:t>выявлять общие и отличительные признаки; составлять схемы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пищевых цепей; применять знания в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измененной ситуации.</w:t>
      </w:r>
    </w:p>
    <w:p w:rsid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повышенного 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являются статистические характеристики выполнения каждого задания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мера их трудности (30</w:t>
      </w:r>
      <w:r w:rsidRPr="00E03F80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 w:rsidRPr="00E03F80">
        <w:rPr>
          <w:rFonts w:ascii="TimesNewRomanPSMT" w:hAnsi="TimesNewRomanPSMT" w:cs="TimesNewRomanPSMT"/>
          <w:sz w:val="24"/>
          <w:szCs w:val="24"/>
        </w:rPr>
        <w:t>60%).</w:t>
      </w:r>
    </w:p>
    <w:p w:rsidR="0085055B" w:rsidRPr="0085055B" w:rsidRDefault="0085055B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Задания высокого уровня </w:t>
      </w:r>
      <w:r w:rsidRPr="00E03F80">
        <w:rPr>
          <w:rFonts w:ascii="TimesNewRomanPSMT" w:hAnsi="TimesNewRomanPSMT" w:cs="TimesNewRomanPSMT"/>
          <w:sz w:val="24"/>
          <w:szCs w:val="24"/>
        </w:rPr>
        <w:t>предусматривают развернутый свободный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ответ и направлены на проверку: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умений самостоятельно оперировать биологическими понятиями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3F80">
        <w:rPr>
          <w:rFonts w:ascii="TimesNewRomanPSMT" w:hAnsi="TimesNewRomanPSMT" w:cs="TimesNewRomanPSMT"/>
          <w:sz w:val="24"/>
          <w:szCs w:val="24"/>
        </w:rPr>
        <w:t>обосновывать и объяснять биологические процессы и явления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3F80">
        <w:rPr>
          <w:rFonts w:ascii="TimesNewRomanPSMT" w:hAnsi="TimesNewRomanPSMT" w:cs="TimesNewRomanPSMT"/>
          <w:sz w:val="24"/>
          <w:szCs w:val="24"/>
        </w:rPr>
        <w:t>грамотно формулировать свой ответ;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умений применять знания в новой ситуации; устанавливать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причинно-следственные связи; анализировать, систематизировать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интегрировать знания; обобщать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формулировать выводы;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умений решать биологические задачи, оценивать и прогнозировать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биологические процессы, применять теоретические знания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практике.</w:t>
      </w:r>
    </w:p>
    <w:p w:rsid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высокого уровня являются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статистические характеристики выполнения заданий с развернутым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свободным ответом и мера их трудности (10–30%).</w:t>
      </w:r>
    </w:p>
    <w:p w:rsidR="0085055B" w:rsidRPr="0085055B" w:rsidRDefault="0085055B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7A0D7C" w:rsidRPr="007A0D7C" w:rsidRDefault="007A0D7C" w:rsidP="008505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выполнения отдельных заданий 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экзаменационной работы в целом</w:t>
      </w:r>
    </w:p>
    <w:p w:rsidR="007A0D7C" w:rsidRPr="007A0D7C" w:rsidRDefault="007A0D7C" w:rsidP="0085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A0D7C">
        <w:rPr>
          <w:rFonts w:ascii="TimesNewRomanPSMT" w:hAnsi="TimesNewRomanPSMT" w:cs="TimesNewRomanPSMT"/>
          <w:sz w:val="24"/>
          <w:szCs w:val="24"/>
        </w:rPr>
        <w:t>Верное выполнение каждого задания базового и повышенного 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части 1 (А) оценивается 1 баллом. Задания части 2 (В) оцениваются от 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2 баллов. Задание части 3 С</w:t>
      </w:r>
      <w:proofErr w:type="gramStart"/>
      <w:r w:rsidRPr="007A0D7C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7A0D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lastRenderedPageBreak/>
        <w:t>повышенного уровня оценивается от 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2 баллов, С2–С6 высокого уровня – от 0 до 3 баллов в зависимости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полноты и правильности ответа.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Максимальное число баллов за всю работу –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69.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Ответы на задания части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(А) и части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 </w:t>
      </w:r>
      <w:r w:rsidRPr="007A0D7C">
        <w:rPr>
          <w:rFonts w:ascii="TimesNewRomanPSMT" w:hAnsi="TimesNewRomanPSMT" w:cs="TimesNewRomanPSMT"/>
          <w:sz w:val="24"/>
          <w:szCs w:val="24"/>
        </w:rPr>
        <w:t>(В) автоматически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обрабатываются после сканирования бланков ответов № 1.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Ответы на задания части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 </w:t>
      </w:r>
      <w:r w:rsidRPr="007A0D7C">
        <w:rPr>
          <w:rFonts w:ascii="TimesNewRomanPSMT" w:hAnsi="TimesNewRomanPSMT" w:cs="TimesNewRomanPSMT"/>
          <w:sz w:val="24"/>
          <w:szCs w:val="24"/>
        </w:rPr>
        <w:t>(С) проверяются экспертной комиссией,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состав которой входят методисты, опытные учителя биологии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A0D7C">
        <w:rPr>
          <w:rFonts w:ascii="TimesNewRomanPSMT" w:hAnsi="TimesNewRomanPSMT" w:cs="TimesNewRomanPSMT"/>
          <w:sz w:val="24"/>
          <w:szCs w:val="24"/>
        </w:rPr>
        <w:t>преподаватели вузов. Оценка заданий части 3 проводится путем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сопоставления работы экзаменуемого с эталоном ответа.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>Баллы, которые фиксируются в свид</w:t>
      </w:r>
      <w:r w:rsidR="00B537D2">
        <w:rPr>
          <w:rFonts w:ascii="TimesNewRomanPSMT" w:hAnsi="TimesNewRomanPSMT" w:cs="TimesNewRomanPSMT"/>
          <w:sz w:val="24"/>
          <w:szCs w:val="24"/>
        </w:rPr>
        <w:t xml:space="preserve">етельстве о результатах ЕГЭ для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поступления в </w:t>
      </w:r>
      <w:proofErr w:type="spellStart"/>
      <w:r w:rsidRPr="007A0D7C">
        <w:rPr>
          <w:rFonts w:ascii="TimesNewRomanPSMT" w:hAnsi="TimesNewRomanPSMT" w:cs="TimesNewRomanPSMT"/>
          <w:sz w:val="24"/>
          <w:szCs w:val="24"/>
        </w:rPr>
        <w:t>ссузы</w:t>
      </w:r>
      <w:proofErr w:type="spellEnd"/>
      <w:r w:rsidRPr="007A0D7C">
        <w:rPr>
          <w:rFonts w:ascii="TimesNewRomanPSMT" w:hAnsi="TimesNewRomanPSMT" w:cs="TimesNewRomanPSMT"/>
          <w:sz w:val="24"/>
          <w:szCs w:val="24"/>
        </w:rPr>
        <w:t xml:space="preserve"> и</w:t>
      </w:r>
      <w:r w:rsidR="00B537D2">
        <w:rPr>
          <w:rFonts w:ascii="TimesNewRomanPSMT" w:hAnsi="TimesNewRomanPSMT" w:cs="TimesNewRomanPSMT"/>
          <w:sz w:val="24"/>
          <w:szCs w:val="24"/>
        </w:rPr>
        <w:t xml:space="preserve"> вузы, подсчитываются по 100-балльной шкале на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основе </w:t>
      </w:r>
      <w:proofErr w:type="gramStart"/>
      <w:r w:rsidRPr="007A0D7C">
        <w:rPr>
          <w:rFonts w:ascii="TimesNewRomanPSMT" w:hAnsi="TimesNewRomanPSMT" w:cs="TimesNewRomanPSMT"/>
          <w:sz w:val="24"/>
          <w:szCs w:val="24"/>
        </w:rPr>
        <w:t>анализа результатов выполнения всех заданий работы</w:t>
      </w:r>
      <w:proofErr w:type="gramEnd"/>
      <w:r w:rsidRPr="007A0D7C">
        <w:rPr>
          <w:rFonts w:ascii="TimesNewRomanPSMT" w:hAnsi="TimesNewRomanPSMT" w:cs="TimesNewRomanPSMT"/>
          <w:sz w:val="24"/>
          <w:szCs w:val="24"/>
        </w:rPr>
        <w:t>.</w:t>
      </w:r>
    </w:p>
    <w:p w:rsidR="0085055B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7A0D7C">
        <w:rPr>
          <w:rFonts w:ascii="TimesNewRomanPSMT" w:hAnsi="TimesNewRomanPSMT" w:cs="TimesNewRomanPSMT"/>
          <w:sz w:val="24"/>
          <w:szCs w:val="24"/>
        </w:rPr>
        <w:t>В свидетельство выставляются результаты ЕГЭ по биологии при</w:t>
      </w:r>
      <w:r w:rsidR="0085055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условии, если выпускник набрал количество баллов не ниже минима</w:t>
      </w:r>
      <w:r w:rsidR="00B537D2">
        <w:rPr>
          <w:rFonts w:ascii="TimesNewRomanPS-BoldMT" w:hAnsi="TimesNewRomanPS-BoldMT" w:cs="TimesNewRomanPS-BoldMT"/>
          <w:bCs/>
          <w:sz w:val="24"/>
          <w:szCs w:val="24"/>
        </w:rPr>
        <w:t>льного.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85055B" w:rsidRPr="0085055B" w:rsidRDefault="0085055B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A0D7C" w:rsidRPr="007A0D7C" w:rsidRDefault="007A0D7C" w:rsidP="008505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биологии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85055B">
        <w:rPr>
          <w:rFonts w:ascii="TimesNewRomanPSMT" w:hAnsi="TimesNewRomanPSMT" w:cs="TimesNewRomanPSMT"/>
          <w:sz w:val="24"/>
          <w:szCs w:val="24"/>
        </w:rPr>
        <w:tab/>
      </w:r>
      <w:r w:rsidR="007A0D7C" w:rsidRPr="007A0D7C"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3 часа (180 минут).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85055B">
        <w:rPr>
          <w:rFonts w:ascii="TimesNewRomanPSMT" w:hAnsi="TimesNewRomanPSMT" w:cs="TimesNewRomanPSMT"/>
          <w:sz w:val="24"/>
          <w:szCs w:val="24"/>
        </w:rPr>
        <w:tab/>
      </w:r>
      <w:r w:rsidR="007A0D7C" w:rsidRPr="007A0D7C">
        <w:rPr>
          <w:rFonts w:ascii="TimesNewRomanPSMT" w:hAnsi="TimesNewRomanPSMT" w:cs="TimesNewRomanPSMT"/>
          <w:sz w:val="24"/>
          <w:szCs w:val="24"/>
        </w:rPr>
        <w:t>Примерное время, отводимое на выполнение отдельных заданий: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7A0D7C" w:rsidRPr="007A0D7C">
        <w:rPr>
          <w:rFonts w:ascii="TimesNewRomanPSMT" w:hAnsi="TimesNewRomanPSMT" w:cs="TimesNewRomanPSMT"/>
          <w:sz w:val="24"/>
          <w:szCs w:val="24"/>
        </w:rPr>
        <w:t>1) для каждого задания части 1 (А) – 1–2 минуты;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7A0D7C" w:rsidRPr="007A0D7C">
        <w:rPr>
          <w:rFonts w:ascii="TimesNewRomanPSMT" w:hAnsi="TimesNewRomanPSMT" w:cs="TimesNewRomanPSMT"/>
          <w:sz w:val="24"/>
          <w:szCs w:val="24"/>
        </w:rPr>
        <w:t>2) для каждого задания части 2 (В) – до 5 минут;</w:t>
      </w:r>
    </w:p>
    <w:p w:rsidR="00B537D2" w:rsidRPr="00F3351E" w:rsidRDefault="00B537D2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7A0D7C" w:rsidRPr="007A0D7C">
        <w:rPr>
          <w:rFonts w:ascii="TimesNewRomanPSMT" w:hAnsi="TimesNewRomanPSMT" w:cs="TimesNewRomanPSMT"/>
          <w:sz w:val="24"/>
          <w:szCs w:val="24"/>
        </w:rPr>
        <w:t>3) для каждого за</w:t>
      </w:r>
      <w:r w:rsidR="00C6757F">
        <w:rPr>
          <w:rFonts w:ascii="TimesNewRomanPSMT" w:hAnsi="TimesNewRomanPSMT" w:cs="TimesNewRomanPSMT"/>
          <w:sz w:val="24"/>
          <w:szCs w:val="24"/>
        </w:rPr>
        <w:t>дания части 3 (С) – 10–20 минут</w:t>
      </w:r>
    </w:p>
    <w:p w:rsidR="00F228A2" w:rsidRPr="001C36A7" w:rsidRDefault="001C36A7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  <w:sectPr w:rsidR="00F228A2" w:rsidRPr="001C36A7" w:rsidSect="00F228A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1C36A7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</w:p>
    <w:p w:rsidR="00F3351E" w:rsidRPr="00F3351E" w:rsidRDefault="00F3351E" w:rsidP="00F22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/>
          <w:sz w:val="24"/>
          <w:szCs w:val="24"/>
          <w:lang w:eastAsia="ru-RU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10825" cy="602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597" cy="60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F1" w:rsidRDefault="00B57DCE" w:rsidP="00F22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 wp14:anchorId="30E4C0D5" wp14:editId="52C6690B">
            <wp:extent cx="10022943" cy="6191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399" cy="61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1E" w:rsidRDefault="00F3351E" w:rsidP="00F22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134600" cy="617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51E" w:rsidSect="00F228A2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5"/>
    <w:rsid w:val="000168B5"/>
    <w:rsid w:val="00056C58"/>
    <w:rsid w:val="001005FB"/>
    <w:rsid w:val="001C36A7"/>
    <w:rsid w:val="002B43EE"/>
    <w:rsid w:val="00301C22"/>
    <w:rsid w:val="003314AD"/>
    <w:rsid w:val="0037538E"/>
    <w:rsid w:val="004054C4"/>
    <w:rsid w:val="00617D0D"/>
    <w:rsid w:val="006F71EF"/>
    <w:rsid w:val="007611C0"/>
    <w:rsid w:val="007A0D7C"/>
    <w:rsid w:val="0085055B"/>
    <w:rsid w:val="00880707"/>
    <w:rsid w:val="0097403E"/>
    <w:rsid w:val="00B45F30"/>
    <w:rsid w:val="00B537D2"/>
    <w:rsid w:val="00B57DCE"/>
    <w:rsid w:val="00B935F1"/>
    <w:rsid w:val="00C6757F"/>
    <w:rsid w:val="00D36BE9"/>
    <w:rsid w:val="00D942A0"/>
    <w:rsid w:val="00E03F80"/>
    <w:rsid w:val="00F228A2"/>
    <w:rsid w:val="00F3351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0D"/>
    <w:pPr>
      <w:ind w:left="720"/>
      <w:contextualSpacing/>
    </w:pPr>
  </w:style>
  <w:style w:type="table" w:styleId="a4">
    <w:name w:val="Table Grid"/>
    <w:basedOn w:val="a1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0D"/>
    <w:pPr>
      <w:ind w:left="720"/>
      <w:contextualSpacing/>
    </w:pPr>
  </w:style>
  <w:style w:type="table" w:styleId="a4">
    <w:name w:val="Table Grid"/>
    <w:basedOn w:val="a1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20</cp:revision>
  <cp:lastPrinted>2013-11-22T09:06:00Z</cp:lastPrinted>
  <dcterms:created xsi:type="dcterms:W3CDTF">2012-09-18T08:20:00Z</dcterms:created>
  <dcterms:modified xsi:type="dcterms:W3CDTF">2013-11-22T09:07:00Z</dcterms:modified>
</cp:coreProperties>
</file>